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专利优先审查申请报告</w:t>
      </w:r>
    </w:p>
    <w:p>
      <w:pPr>
        <w:wordWrap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为贯彻落实学校高质量发展要求，进一步规范发明专利优先审查办理流程，现提交申请报告如下：</w:t>
      </w:r>
    </w:p>
    <w:p>
      <w:pPr>
        <w:wordWrap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一、专利基本信息</w:t>
      </w:r>
    </w:p>
    <w:p>
      <w:pPr>
        <w:tabs>
          <w:tab w:val="left" w:pos="3360"/>
        </w:tabs>
        <w:wordWrap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专利名称：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</w:p>
    <w:p>
      <w:pPr>
        <w:wordWrap w:val="0"/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pacing w:val="80"/>
          <w:kern w:val="0"/>
          <w:sz w:val="32"/>
          <w:szCs w:val="32"/>
          <w:fitText w:val="1280" w:id="-1272794879"/>
        </w:rPr>
        <w:t>申请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1280" w:id="-1272794879"/>
        </w:rPr>
        <w:t>号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</w:p>
    <w:p>
      <w:pPr>
        <w:wordWrap w:val="0"/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专利权人：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</w:p>
    <w:p>
      <w:pPr>
        <w:wordWrap w:val="0"/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pacing w:val="80"/>
          <w:kern w:val="0"/>
          <w:sz w:val="32"/>
          <w:szCs w:val="32"/>
          <w:fitText w:val="1280" w:id="-1272794624"/>
        </w:rPr>
        <w:t>发明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1280" w:id="-1272794624"/>
        </w:rPr>
        <w:t>人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</w:p>
    <w:p>
      <w:pPr>
        <w:wordWrap w:val="0"/>
        <w:spacing w:line="560" w:lineRule="exact"/>
        <w:rPr>
          <w:rFonts w:hint="eastAsia" w:ascii="仿宋" w:hAnsi="仿宋" w:eastAsia="仿宋"/>
          <w:sz w:val="21"/>
          <w:szCs w:val="21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代理机构</w:t>
      </w:r>
      <w:r>
        <w:rPr>
          <w:rFonts w:hint="eastAsia" w:ascii="仿宋" w:hAnsi="仿宋" w:eastAsia="仿宋"/>
          <w:sz w:val="21"/>
          <w:szCs w:val="21"/>
          <w:u w:val="none"/>
          <w:lang w:val="en-US" w:eastAsia="zh-CN"/>
        </w:rPr>
        <w:t>（名称及代码）：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</w:p>
    <w:p>
      <w:pPr>
        <w:wordWrap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符合《专利优先审查管理办法》</w:t>
      </w:r>
      <w:r>
        <w:rPr>
          <w:rFonts w:ascii="仿宋" w:hAnsi="仿宋" w:eastAsia="仿宋"/>
          <w:sz w:val="32"/>
          <w:szCs w:val="32"/>
        </w:rPr>
        <w:t>(2017)(局令第76号)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条第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款中的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领域/情形。</w:t>
      </w:r>
    </w:p>
    <w:p>
      <w:pPr>
        <w:wordWrap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二、专利技术方案</w:t>
      </w:r>
    </w:p>
    <w:p>
      <w:pPr>
        <w:wordWrap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ordWrap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三、专利查新或预评估报告（另附）</w:t>
      </w:r>
    </w:p>
    <w:p>
      <w:pPr>
        <w:wordWrap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wordWrap w:val="0"/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申请人承诺：</w:t>
      </w:r>
      <w:r>
        <w:rPr>
          <w:rFonts w:hint="eastAsia" w:ascii="仿宋" w:hAnsi="仿宋" w:eastAsia="仿宋"/>
          <w:sz w:val="32"/>
          <w:szCs w:val="32"/>
        </w:rPr>
        <w:t>确保所提供专利信息和相关报告的真实性和完整性，严把专利质量，自愿承担相应责任。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left="3685" w:leftChars="17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23"/>
          <w:kern w:val="0"/>
          <w:sz w:val="28"/>
          <w:szCs w:val="28"/>
          <w:fitText w:val="2240" w:id="-1272658176"/>
        </w:rPr>
        <w:t>专利申请人签</w:t>
      </w:r>
      <w:r>
        <w:rPr>
          <w:rFonts w:hint="eastAsia" w:ascii="仿宋" w:hAnsi="仿宋" w:eastAsia="仿宋"/>
          <w:spacing w:val="2"/>
          <w:kern w:val="0"/>
          <w:sz w:val="28"/>
          <w:szCs w:val="28"/>
          <w:fitText w:val="2240" w:id="-1272658176"/>
        </w:rPr>
        <w:t>字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ind w:firstLine="3080" w:firstLineChars="1100"/>
        <w:jc w:val="righ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3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55"/>
    <w:rsid w:val="000B3E9A"/>
    <w:rsid w:val="001622FD"/>
    <w:rsid w:val="001C6111"/>
    <w:rsid w:val="001E16AA"/>
    <w:rsid w:val="00297C4C"/>
    <w:rsid w:val="002B1898"/>
    <w:rsid w:val="003D36F2"/>
    <w:rsid w:val="00440B2E"/>
    <w:rsid w:val="005740BB"/>
    <w:rsid w:val="005C685C"/>
    <w:rsid w:val="00696E53"/>
    <w:rsid w:val="006D0371"/>
    <w:rsid w:val="006E3C43"/>
    <w:rsid w:val="007455A9"/>
    <w:rsid w:val="00747DE5"/>
    <w:rsid w:val="007824EF"/>
    <w:rsid w:val="008567B6"/>
    <w:rsid w:val="0088799D"/>
    <w:rsid w:val="00893EA1"/>
    <w:rsid w:val="00912E55"/>
    <w:rsid w:val="00941BB6"/>
    <w:rsid w:val="0094495A"/>
    <w:rsid w:val="009457DC"/>
    <w:rsid w:val="009772E3"/>
    <w:rsid w:val="0098413D"/>
    <w:rsid w:val="009B30FA"/>
    <w:rsid w:val="009C5E98"/>
    <w:rsid w:val="009F341A"/>
    <w:rsid w:val="00AB55F8"/>
    <w:rsid w:val="00AF3789"/>
    <w:rsid w:val="00C22C26"/>
    <w:rsid w:val="00CF48AB"/>
    <w:rsid w:val="00D65584"/>
    <w:rsid w:val="00DB377A"/>
    <w:rsid w:val="00DD370D"/>
    <w:rsid w:val="00E93CCF"/>
    <w:rsid w:val="00EE33A4"/>
    <w:rsid w:val="096B4801"/>
    <w:rsid w:val="16E17AAC"/>
    <w:rsid w:val="23C44DF4"/>
    <w:rsid w:val="71B31D4A"/>
    <w:rsid w:val="749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405</Characters>
  <Lines>3</Lines>
  <Paragraphs>1</Paragraphs>
  <TotalTime>1</TotalTime>
  <ScaleCrop>false</ScaleCrop>
  <LinksUpToDate>false</LinksUpToDate>
  <CharactersWithSpaces>474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2023-10-19T09:39:00Z</dcterms:created>
  <dc:creator>yang lu</dc:creator>
  <cp:lastModifiedBy>805-1</cp:lastModifiedBy>
  <cp:lastPrinted>2023-04-04T11:08:00Z</cp:lastPrinted>
  <dcterms:modified xsi:type="dcterms:W3CDTF">2023-11-02T02:50:24Z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C866526E4FFC44C194ED2B50B6825261</vt:lpwstr>
  </property>
</Properties>
</file>